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魏桥铝电高性能铝型材产品设计开发中心项目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滨州市邹平市经济开发区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2025-SDJK-SG1-岩-0093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eb51a229-cba9-4082-b1e4-25c0ac5ad1db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钢筋笼加工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3DC1D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1.供应商需在中华人民共和国境内，具备独立承担民事责任能力的法律主体，具备相应的业务能力。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1.报价文件提交的截止时间为2025年10月3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联系人:汪先生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电话：0531-85935311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57322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C3703"/>
    <w:rsid w:val="3C315870"/>
    <w:rsid w:val="557D1CCB"/>
    <w:rsid w:val="62D1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b51a229-cba9-4082-b1e4-25c0ac5ad1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51a229-cba9-4082-b1e4-25c0ac5ad1db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614</Characters>
  <Lines>0</Lines>
  <Paragraphs>0</Paragraphs>
  <TotalTime>0</TotalTime>
  <ScaleCrop>false</ScaleCrop>
  <LinksUpToDate>false</LinksUpToDate>
  <CharactersWithSpaces>618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2025-09-28T08:50:00Z</dcterms:created>
  <dc:creator>LENOVO</dc:creator>
  <cp:lastModifiedBy>admin</cp:lastModifiedBy>
  <dcterms:modified xsi:type="dcterms:W3CDTF">2025-09-30T01:18:32Z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eyJoZGlkIjoiMDgyYzBhOWMzY2ZkZjdlMGE4NjMwMGRmNGFlNjFkOTEiLCJ1c2VySWQiOiIyODM3Nzc5NDAifQ==</vt:lpwstr>
  </property>
  <property fmtid="{D5CDD505-2E9C-101B-9397-08002B2CF9AE}" pid="4" name="ICV">
    <vt:lpwstr>91BCFF248334440DA26136DB85154C17_12</vt:lpwstr>
  </property>
</Properties>
</file>